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FF" w:rsidRDefault="00E049FF" w:rsidP="00E049FF"/>
    <w:p w:rsidR="00E049FF" w:rsidRDefault="00E049FF" w:rsidP="00E049FF">
      <w:pPr>
        <w:jc w:val="center"/>
      </w:pPr>
      <w:r>
        <w:t>De CVA keten regio Alkmaar- Den Helder nodigt u uit voor een</w:t>
      </w:r>
      <w:r w:rsidR="004E200B">
        <w:t xml:space="preserve"> kick off</w:t>
      </w:r>
      <w:r>
        <w:t xml:space="preserve"> </w:t>
      </w:r>
      <w:r w:rsidR="004E200B">
        <w:t>bijeenkomst</w:t>
      </w:r>
    </w:p>
    <w:p w:rsidR="00E049FF" w:rsidRDefault="00E049FF" w:rsidP="00E049FF">
      <w:pPr>
        <w:jc w:val="center"/>
      </w:pPr>
      <w:r>
        <w:t xml:space="preserve">op dinsdag </w:t>
      </w:r>
      <w:r w:rsidRPr="00E049FF">
        <w:t>17 oktober 2017</w:t>
      </w:r>
      <w:r w:rsidR="004E200B">
        <w:t xml:space="preserve"> over het project</w:t>
      </w:r>
    </w:p>
    <w:p w:rsidR="00E049FF" w:rsidRDefault="00E049FF" w:rsidP="00E049FF"/>
    <w:p w:rsidR="00E049FF" w:rsidRDefault="00E049FF" w:rsidP="00E049FF"/>
    <w:p w:rsidR="00E049FF" w:rsidRPr="00E049FF" w:rsidRDefault="00E049FF" w:rsidP="00E049FF">
      <w:pPr>
        <w:jc w:val="center"/>
        <w:rPr>
          <w:sz w:val="48"/>
          <w:szCs w:val="48"/>
        </w:rPr>
      </w:pPr>
      <w:r w:rsidRPr="00E049FF">
        <w:rPr>
          <w:sz w:val="48"/>
          <w:szCs w:val="48"/>
        </w:rPr>
        <w:t>Samen beslissen bij CVA</w:t>
      </w:r>
    </w:p>
    <w:p w:rsidR="004E200B" w:rsidRDefault="004E200B" w:rsidP="00E049FF"/>
    <w:p w:rsidR="00E049FF" w:rsidRDefault="004E200B" w:rsidP="00E049FF">
      <w:r>
        <w:t>Met deze bijeenkomst hopen wij u te enthousiasmeren en draagvlak te creëren voor gedeelde besluitvorming. Gedeelde</w:t>
      </w:r>
      <w:r w:rsidR="00E049FF">
        <w:t xml:space="preserve"> besluitvorming, oftewel shared </w:t>
      </w:r>
      <w:proofErr w:type="spellStart"/>
      <w:r w:rsidR="00E049FF">
        <w:t>decision</w:t>
      </w:r>
      <w:proofErr w:type="spellEnd"/>
      <w:r w:rsidR="00E049FF">
        <w:t xml:space="preserve"> making, is een manier van werken waarbij arts/zorgverlener en patiënt samen tot een </w:t>
      </w:r>
      <w:r w:rsidR="003D74FD">
        <w:t>behandel</w:t>
      </w:r>
      <w:r w:rsidR="00E049FF">
        <w:t>beleid komen dat het beste bij de patiënt past. Hoe gaat dit</w:t>
      </w:r>
      <w:r w:rsidR="003D74FD">
        <w:t xml:space="preserve"> bij een patiënt na een CVA (Cerebro Vasculair Accident)</w:t>
      </w:r>
      <w:r w:rsidR="00E049FF">
        <w:t>?</w:t>
      </w:r>
      <w:r w:rsidR="00AB50B3">
        <w:t xml:space="preserve"> </w:t>
      </w:r>
    </w:p>
    <w:p w:rsidR="006859C2" w:rsidRDefault="006859C2" w:rsidP="006859C2"/>
    <w:p w:rsidR="006859C2" w:rsidRDefault="006859C2" w:rsidP="006859C2"/>
    <w:p w:rsidR="00E049FF" w:rsidRDefault="004E79B0" w:rsidP="006859C2">
      <w:r>
        <w:t>17</w:t>
      </w:r>
      <w:r w:rsidR="00AB50B3">
        <w:t>.00</w:t>
      </w:r>
      <w:r w:rsidR="00AB50B3">
        <w:tab/>
      </w:r>
      <w:r>
        <w:t>Inloop</w:t>
      </w:r>
    </w:p>
    <w:p w:rsidR="004E79B0" w:rsidRDefault="004E79B0" w:rsidP="004E79B0">
      <w:pPr>
        <w:ind w:firstLine="708"/>
      </w:pPr>
    </w:p>
    <w:p w:rsidR="004E79B0" w:rsidRDefault="004E79B0" w:rsidP="006859C2">
      <w:r>
        <w:t>17.30</w:t>
      </w:r>
      <w:r>
        <w:tab/>
      </w:r>
      <w:r w:rsidRPr="004E79B0">
        <w:t>Anita Veldt, CVA ketencoordinator</w:t>
      </w:r>
    </w:p>
    <w:p w:rsidR="006859C2" w:rsidRDefault="006859C2" w:rsidP="004E79B0">
      <w:pPr>
        <w:ind w:firstLine="708"/>
      </w:pPr>
    </w:p>
    <w:p w:rsidR="004E79B0" w:rsidRPr="004E79B0" w:rsidRDefault="004E79B0" w:rsidP="004E79B0">
      <w:pPr>
        <w:ind w:firstLine="708"/>
        <w:rPr>
          <w:b/>
        </w:rPr>
      </w:pPr>
      <w:r>
        <w:rPr>
          <w:b/>
        </w:rPr>
        <w:t>CVA keten regio Alkmaar- Den Helder</w:t>
      </w:r>
    </w:p>
    <w:p w:rsidR="004E79B0" w:rsidRDefault="004E79B0" w:rsidP="004E79B0">
      <w:pPr>
        <w:ind w:left="708"/>
      </w:pPr>
      <w:r>
        <w:t>Opening met informatieverstrekking  over de ontwikkelingen in de CVA keten regio Alkmaar- Den helder</w:t>
      </w:r>
    </w:p>
    <w:p w:rsidR="00AB50B3" w:rsidRDefault="00AB50B3" w:rsidP="00E049FF"/>
    <w:p w:rsidR="004E200B" w:rsidRDefault="00E049FF" w:rsidP="006859C2">
      <w:r>
        <w:t>18.00</w:t>
      </w:r>
      <w:r>
        <w:tab/>
      </w:r>
      <w:r w:rsidR="004E200B">
        <w:t>Barba</w:t>
      </w:r>
      <w:r w:rsidR="004E200B">
        <w:t xml:space="preserve">ra Oosterhof, ergotherapeut </w:t>
      </w:r>
      <w:proofErr w:type="spellStart"/>
      <w:r w:rsidR="004E200B">
        <w:t>Heliomare</w:t>
      </w:r>
      <w:proofErr w:type="spellEnd"/>
    </w:p>
    <w:p w:rsidR="006859C2" w:rsidRDefault="006859C2" w:rsidP="004E200B">
      <w:pPr>
        <w:ind w:firstLine="708"/>
      </w:pPr>
    </w:p>
    <w:p w:rsidR="004E200B" w:rsidRDefault="004E200B" w:rsidP="004E200B">
      <w:pPr>
        <w:rPr>
          <w:b/>
        </w:rPr>
      </w:pPr>
      <w:r>
        <w:tab/>
      </w:r>
      <w:r w:rsidRPr="00E049FF">
        <w:rPr>
          <w:b/>
        </w:rPr>
        <w:t>Wat is gedeelde besluitvorming</w:t>
      </w:r>
      <w:r>
        <w:rPr>
          <w:b/>
        </w:rPr>
        <w:t xml:space="preserve"> (niet)</w:t>
      </w:r>
      <w:r w:rsidRPr="00E049FF">
        <w:rPr>
          <w:b/>
        </w:rPr>
        <w:t xml:space="preserve"> en hoe kan je het toepassen in de praktijk?</w:t>
      </w:r>
    </w:p>
    <w:p w:rsidR="004E200B" w:rsidRDefault="004E200B" w:rsidP="004E200B">
      <w:pPr>
        <w:ind w:left="708"/>
      </w:pPr>
      <w:r>
        <w:t>Samen beslissen is het proces waarin de zorgverlener en de patiënt samen beslissingen nemen over behandeling of begeleiding op grond van de kennis, klinische ervaringen en voorkeuren en waarden van de patiënt (</w:t>
      </w:r>
      <w:proofErr w:type="spellStart"/>
      <w:r>
        <w:t>Elwym</w:t>
      </w:r>
      <w:proofErr w:type="spellEnd"/>
      <w:r>
        <w:t xml:space="preserve"> 2012)</w:t>
      </w:r>
    </w:p>
    <w:p w:rsidR="004E200B" w:rsidRDefault="004E200B" w:rsidP="004E200B">
      <w:pPr>
        <w:ind w:left="708"/>
      </w:pPr>
      <w:r>
        <w:t>Maar wat is dit nu precies, hoe gaat dat in de praktijk?</w:t>
      </w:r>
    </w:p>
    <w:p w:rsidR="00E049FF" w:rsidRDefault="00E049FF" w:rsidP="004E200B">
      <w:pPr>
        <w:ind w:firstLine="708"/>
      </w:pPr>
    </w:p>
    <w:p w:rsidR="00E049FF" w:rsidRDefault="00E049FF" w:rsidP="00E049FF">
      <w:r>
        <w:t xml:space="preserve">18.30 </w:t>
      </w:r>
      <w:r w:rsidR="006859C2">
        <w:t xml:space="preserve">   </w:t>
      </w:r>
      <w:r>
        <w:t>Een netwerkpauze met broodje en saucijzenbroodje</w:t>
      </w:r>
    </w:p>
    <w:p w:rsidR="00E049FF" w:rsidRDefault="00E049FF" w:rsidP="00E049FF">
      <w:r>
        <w:tab/>
      </w:r>
    </w:p>
    <w:p w:rsidR="004E200B" w:rsidRDefault="00E049FF" w:rsidP="006859C2">
      <w:r>
        <w:t>19.00</w:t>
      </w:r>
      <w:r>
        <w:tab/>
      </w:r>
      <w:r w:rsidR="004E200B">
        <w:t>Helene Voogd</w:t>
      </w:r>
      <w:r w:rsidR="003D74FD">
        <w:t>t</w:t>
      </w:r>
      <w:r w:rsidR="004E200B">
        <w:t xml:space="preserve"> en Ilse Raats, projec</w:t>
      </w:r>
      <w:r w:rsidR="003D74FD">
        <w:t>tteam K</w:t>
      </w:r>
      <w:r w:rsidR="006859C2">
        <w:t>ennisnetwerk CVA</w:t>
      </w:r>
      <w:r w:rsidR="003D74FD">
        <w:t xml:space="preserve"> NL</w:t>
      </w:r>
    </w:p>
    <w:p w:rsidR="006859C2" w:rsidRDefault="006859C2" w:rsidP="004E200B">
      <w:pPr>
        <w:ind w:firstLine="708"/>
      </w:pPr>
    </w:p>
    <w:p w:rsidR="004E200B" w:rsidRPr="00E049FF" w:rsidRDefault="004E200B" w:rsidP="004E200B">
      <w:pPr>
        <w:ind w:left="708"/>
        <w:rPr>
          <w:b/>
        </w:rPr>
      </w:pPr>
      <w:r w:rsidRPr="00E049FF">
        <w:rPr>
          <w:b/>
        </w:rPr>
        <w:t>Verankeren van sam</w:t>
      </w:r>
      <w:r w:rsidR="003D74FD">
        <w:rPr>
          <w:b/>
        </w:rPr>
        <w:t>en beslissen in de CVA revalidatie</w:t>
      </w:r>
    </w:p>
    <w:p w:rsidR="00AB50B3" w:rsidRDefault="004E200B" w:rsidP="00AB50B3">
      <w:pPr>
        <w:ind w:left="708"/>
      </w:pPr>
      <w:r>
        <w:t>Samen beslisse</w:t>
      </w:r>
      <w:r w:rsidR="003D74FD">
        <w:t xml:space="preserve">n </w:t>
      </w:r>
      <w:r>
        <w:t xml:space="preserve">in de CVA zorg </w:t>
      </w:r>
      <w:r w:rsidR="003D74FD">
        <w:t xml:space="preserve">is </w:t>
      </w:r>
      <w:r>
        <w:t xml:space="preserve">door betrokken beroepsverenigingen en patiënten verenigingen aangemerkt als belangrijk verbeterpunt voor de zorg. Er is verbeterprogramma opgezet: Gezamenlijke besluitvorming beter verankeren in het zorgtraject en zorg op maat leveren aan patiënten </w:t>
      </w:r>
      <w:r w:rsidR="003D74FD">
        <w:t xml:space="preserve">met een CVA </w:t>
      </w:r>
      <w:r>
        <w:t xml:space="preserve">en </w:t>
      </w:r>
      <w:r w:rsidR="003D74FD">
        <w:t xml:space="preserve">hun </w:t>
      </w:r>
      <w:r>
        <w:t xml:space="preserve">naasten. </w:t>
      </w:r>
      <w:r w:rsidR="003D74FD">
        <w:t xml:space="preserve">Onze keten doet mee aan dit verbeterprogramma. In deze bijdragen wordt uitgelegd wat het verbeterprogramma inhoudt en wat het betekent voor onze CVA zorgketen. </w:t>
      </w:r>
    </w:p>
    <w:p w:rsidR="003D74FD" w:rsidRPr="00E049FF" w:rsidRDefault="003D74FD" w:rsidP="00AB50B3">
      <w:pPr>
        <w:ind w:left="708"/>
      </w:pPr>
    </w:p>
    <w:p w:rsidR="00E049FF" w:rsidRDefault="00AB50B3" w:rsidP="00E049FF">
      <w:r>
        <w:t xml:space="preserve">19.30 </w:t>
      </w:r>
      <w:r w:rsidR="006859C2">
        <w:tab/>
        <w:t xml:space="preserve">Edith Slop, coach en trainer huisartsen zorg Noord- </w:t>
      </w:r>
      <w:proofErr w:type="spellStart"/>
      <w:r w:rsidR="006859C2">
        <w:t>K</w:t>
      </w:r>
      <w:r>
        <w:t>en</w:t>
      </w:r>
      <w:r w:rsidR="006859C2">
        <w:t>n</w:t>
      </w:r>
      <w:r>
        <w:t>emerland</w:t>
      </w:r>
      <w:proofErr w:type="spellEnd"/>
    </w:p>
    <w:p w:rsidR="006859C2" w:rsidRDefault="006859C2" w:rsidP="00E049FF"/>
    <w:p w:rsidR="00AB50B3" w:rsidRPr="00AB50B3" w:rsidRDefault="00AB50B3" w:rsidP="00E049FF">
      <w:pPr>
        <w:rPr>
          <w:b/>
        </w:rPr>
      </w:pPr>
      <w:r>
        <w:tab/>
      </w:r>
      <w:r w:rsidRPr="00AB50B3">
        <w:rPr>
          <w:b/>
        </w:rPr>
        <w:t xml:space="preserve">Is persoonsgerichte zorg </w:t>
      </w:r>
      <w:r>
        <w:rPr>
          <w:b/>
        </w:rPr>
        <w:t>het</w:t>
      </w:r>
      <w:r w:rsidRPr="00AB50B3">
        <w:rPr>
          <w:b/>
        </w:rPr>
        <w:t>zelfde als gedeelde besluitvorming?</w:t>
      </w:r>
    </w:p>
    <w:p w:rsidR="00AB50B3" w:rsidRDefault="00AB50B3" w:rsidP="00AB50B3">
      <w:pPr>
        <w:ind w:left="708"/>
      </w:pPr>
      <w:r>
        <w:t>B</w:t>
      </w:r>
      <w:r w:rsidR="006859C2">
        <w:t>ij de huisartsenzorg Noord-</w:t>
      </w:r>
      <w:proofErr w:type="spellStart"/>
      <w:r w:rsidR="006859C2">
        <w:t>Kenne</w:t>
      </w:r>
      <w:r>
        <w:t>merland</w:t>
      </w:r>
      <w:proofErr w:type="spellEnd"/>
      <w:r>
        <w:t xml:space="preserve"> zijn de praktijkondersteuners geschoold in persoonsgerichte zorg. Er </w:t>
      </w:r>
      <w:r w:rsidRPr="00AB50B3">
        <w:t xml:space="preserve"> is een gesprekskaart ontwikkeld en consult wordt anders ingericht met voorbereidend gesprek. </w:t>
      </w:r>
    </w:p>
    <w:p w:rsidR="00AB50B3" w:rsidRDefault="00AB50B3" w:rsidP="00AB50B3">
      <w:pPr>
        <w:ind w:left="708"/>
      </w:pPr>
      <w:r>
        <w:t>Hoe gaat dit in zijn werk en hoe kan dit onderwerp meegenomen in het project samen beslissen?</w:t>
      </w:r>
    </w:p>
    <w:p w:rsidR="00AB50B3" w:rsidRDefault="00AB50B3" w:rsidP="00AB50B3">
      <w:pPr>
        <w:ind w:left="708"/>
      </w:pPr>
    </w:p>
    <w:p w:rsidR="00E049FF" w:rsidRDefault="00AB50B3" w:rsidP="00E049FF">
      <w:r>
        <w:t>20.00</w:t>
      </w:r>
      <w:r>
        <w:tab/>
        <w:t>Anita Veldt, CVA ketencoordinator</w:t>
      </w:r>
    </w:p>
    <w:p w:rsidR="006859C2" w:rsidRDefault="006859C2" w:rsidP="00E049FF"/>
    <w:p w:rsidR="006859C2" w:rsidRDefault="006859C2" w:rsidP="00E049FF">
      <w:r>
        <w:tab/>
        <w:t xml:space="preserve">Stellingen </w:t>
      </w:r>
      <w:r w:rsidR="003D74FD">
        <w:t>en praktijkvoorbeelden</w:t>
      </w:r>
      <w:bookmarkStart w:id="0" w:name="_GoBack"/>
      <w:bookmarkEnd w:id="0"/>
    </w:p>
    <w:p w:rsidR="00AB50B3" w:rsidRDefault="006859C2" w:rsidP="006859C2">
      <w:pPr>
        <w:ind w:firstLine="708"/>
      </w:pPr>
      <w:r>
        <w:t>R</w:t>
      </w:r>
      <w:r w:rsidR="00AB50B3">
        <w:t>uimte voor discussie</w:t>
      </w:r>
      <w:r>
        <w:t xml:space="preserve"> en vragen</w:t>
      </w:r>
    </w:p>
    <w:p w:rsidR="00AB50B3" w:rsidRDefault="00AB50B3" w:rsidP="00E049FF"/>
    <w:p w:rsidR="00E049FF" w:rsidRDefault="00AB50B3" w:rsidP="00E049FF">
      <w:r>
        <w:t xml:space="preserve">20.30 </w:t>
      </w:r>
      <w:r w:rsidR="006859C2">
        <w:tab/>
        <w:t>Afsluiting met netwerkborrel</w:t>
      </w:r>
    </w:p>
    <w:p w:rsidR="00AB50B3" w:rsidRDefault="00AB50B3" w:rsidP="00E049FF"/>
    <w:p w:rsidR="00AF6EF0" w:rsidRDefault="006859C2" w:rsidP="00E049FF">
      <w:r>
        <w:tab/>
      </w:r>
    </w:p>
    <w:sectPr w:rsidR="00AF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FF"/>
    <w:rsid w:val="000022DD"/>
    <w:rsid w:val="00004562"/>
    <w:rsid w:val="0001229F"/>
    <w:rsid w:val="00030676"/>
    <w:rsid w:val="00040E60"/>
    <w:rsid w:val="00043B62"/>
    <w:rsid w:val="00051D1E"/>
    <w:rsid w:val="00061CEE"/>
    <w:rsid w:val="00065C39"/>
    <w:rsid w:val="00075D5B"/>
    <w:rsid w:val="00077FBF"/>
    <w:rsid w:val="000829CB"/>
    <w:rsid w:val="000842BD"/>
    <w:rsid w:val="00086869"/>
    <w:rsid w:val="00092A53"/>
    <w:rsid w:val="0009634E"/>
    <w:rsid w:val="000970E4"/>
    <w:rsid w:val="000A764F"/>
    <w:rsid w:val="000B13C6"/>
    <w:rsid w:val="000B4233"/>
    <w:rsid w:val="000C059B"/>
    <w:rsid w:val="000C7C56"/>
    <w:rsid w:val="000E0F31"/>
    <w:rsid w:val="00102E3B"/>
    <w:rsid w:val="001123AE"/>
    <w:rsid w:val="00120FEE"/>
    <w:rsid w:val="00124813"/>
    <w:rsid w:val="00124DF9"/>
    <w:rsid w:val="00127B50"/>
    <w:rsid w:val="00144632"/>
    <w:rsid w:val="00154F4F"/>
    <w:rsid w:val="00155D88"/>
    <w:rsid w:val="00156771"/>
    <w:rsid w:val="001705B9"/>
    <w:rsid w:val="00172932"/>
    <w:rsid w:val="00183B29"/>
    <w:rsid w:val="00185FED"/>
    <w:rsid w:val="0019283F"/>
    <w:rsid w:val="001929A3"/>
    <w:rsid w:val="00194A78"/>
    <w:rsid w:val="001A5644"/>
    <w:rsid w:val="001A77A3"/>
    <w:rsid w:val="001C6202"/>
    <w:rsid w:val="001C6283"/>
    <w:rsid w:val="001D47F6"/>
    <w:rsid w:val="001E2902"/>
    <w:rsid w:val="001E6FB7"/>
    <w:rsid w:val="00201FCF"/>
    <w:rsid w:val="00206152"/>
    <w:rsid w:val="00224B6A"/>
    <w:rsid w:val="0024041F"/>
    <w:rsid w:val="00255360"/>
    <w:rsid w:val="00262BA9"/>
    <w:rsid w:val="00263BE5"/>
    <w:rsid w:val="00277169"/>
    <w:rsid w:val="00282713"/>
    <w:rsid w:val="00293A7F"/>
    <w:rsid w:val="002B687C"/>
    <w:rsid w:val="002D0D79"/>
    <w:rsid w:val="002E0A92"/>
    <w:rsid w:val="002E71F1"/>
    <w:rsid w:val="002F5C62"/>
    <w:rsid w:val="00317E04"/>
    <w:rsid w:val="00323D51"/>
    <w:rsid w:val="00345C7E"/>
    <w:rsid w:val="00363507"/>
    <w:rsid w:val="0036455C"/>
    <w:rsid w:val="00385329"/>
    <w:rsid w:val="00394DEC"/>
    <w:rsid w:val="00396EDA"/>
    <w:rsid w:val="003B34CD"/>
    <w:rsid w:val="003B3C66"/>
    <w:rsid w:val="003B7E7E"/>
    <w:rsid w:val="003D6D9F"/>
    <w:rsid w:val="003D74FD"/>
    <w:rsid w:val="003E02F7"/>
    <w:rsid w:val="003E5E67"/>
    <w:rsid w:val="003F7CDC"/>
    <w:rsid w:val="00401FE2"/>
    <w:rsid w:val="0040747A"/>
    <w:rsid w:val="004204C3"/>
    <w:rsid w:val="004267EA"/>
    <w:rsid w:val="00437063"/>
    <w:rsid w:val="0044005E"/>
    <w:rsid w:val="00461FBE"/>
    <w:rsid w:val="0046678E"/>
    <w:rsid w:val="00475191"/>
    <w:rsid w:val="004846EB"/>
    <w:rsid w:val="0049006F"/>
    <w:rsid w:val="004B25C9"/>
    <w:rsid w:val="004B298F"/>
    <w:rsid w:val="004C3D62"/>
    <w:rsid w:val="004E200B"/>
    <w:rsid w:val="004E2875"/>
    <w:rsid w:val="004E79B0"/>
    <w:rsid w:val="00502F38"/>
    <w:rsid w:val="00510E48"/>
    <w:rsid w:val="00514492"/>
    <w:rsid w:val="0054270D"/>
    <w:rsid w:val="00545794"/>
    <w:rsid w:val="0055270B"/>
    <w:rsid w:val="00552943"/>
    <w:rsid w:val="00560931"/>
    <w:rsid w:val="00563146"/>
    <w:rsid w:val="0057008D"/>
    <w:rsid w:val="00576B0F"/>
    <w:rsid w:val="00581F55"/>
    <w:rsid w:val="00582F49"/>
    <w:rsid w:val="00583C7E"/>
    <w:rsid w:val="00586BAD"/>
    <w:rsid w:val="005B22AF"/>
    <w:rsid w:val="005E293E"/>
    <w:rsid w:val="005E4BDC"/>
    <w:rsid w:val="005F4B20"/>
    <w:rsid w:val="006007CB"/>
    <w:rsid w:val="00603A3D"/>
    <w:rsid w:val="00604DBA"/>
    <w:rsid w:val="00614442"/>
    <w:rsid w:val="00615D66"/>
    <w:rsid w:val="006171C4"/>
    <w:rsid w:val="0062260E"/>
    <w:rsid w:val="00635FF7"/>
    <w:rsid w:val="006453F2"/>
    <w:rsid w:val="00646977"/>
    <w:rsid w:val="00661440"/>
    <w:rsid w:val="00664611"/>
    <w:rsid w:val="0066646E"/>
    <w:rsid w:val="0067479F"/>
    <w:rsid w:val="0067628C"/>
    <w:rsid w:val="00676AB2"/>
    <w:rsid w:val="006859C2"/>
    <w:rsid w:val="006A6426"/>
    <w:rsid w:val="006A6B4E"/>
    <w:rsid w:val="006C5E12"/>
    <w:rsid w:val="006E19AC"/>
    <w:rsid w:val="006E4293"/>
    <w:rsid w:val="006E545B"/>
    <w:rsid w:val="006F1042"/>
    <w:rsid w:val="006F24F7"/>
    <w:rsid w:val="006F5C16"/>
    <w:rsid w:val="00701138"/>
    <w:rsid w:val="00707018"/>
    <w:rsid w:val="0071040C"/>
    <w:rsid w:val="007177DF"/>
    <w:rsid w:val="007202F5"/>
    <w:rsid w:val="00725F65"/>
    <w:rsid w:val="00735271"/>
    <w:rsid w:val="0073673A"/>
    <w:rsid w:val="0074027F"/>
    <w:rsid w:val="0074072F"/>
    <w:rsid w:val="0075156C"/>
    <w:rsid w:val="00763631"/>
    <w:rsid w:val="00764864"/>
    <w:rsid w:val="007718F1"/>
    <w:rsid w:val="0078008A"/>
    <w:rsid w:val="00780825"/>
    <w:rsid w:val="007875E7"/>
    <w:rsid w:val="00790930"/>
    <w:rsid w:val="00793A05"/>
    <w:rsid w:val="007B4DB6"/>
    <w:rsid w:val="007B6A6A"/>
    <w:rsid w:val="007D4446"/>
    <w:rsid w:val="007F1869"/>
    <w:rsid w:val="00810128"/>
    <w:rsid w:val="00820F19"/>
    <w:rsid w:val="00822252"/>
    <w:rsid w:val="0082266E"/>
    <w:rsid w:val="00825B84"/>
    <w:rsid w:val="00826EF7"/>
    <w:rsid w:val="00827720"/>
    <w:rsid w:val="0083212B"/>
    <w:rsid w:val="0085226A"/>
    <w:rsid w:val="008535D7"/>
    <w:rsid w:val="0085578A"/>
    <w:rsid w:val="008565F6"/>
    <w:rsid w:val="00861D76"/>
    <w:rsid w:val="008749C8"/>
    <w:rsid w:val="00874B2A"/>
    <w:rsid w:val="00886BA4"/>
    <w:rsid w:val="0089289E"/>
    <w:rsid w:val="00894D21"/>
    <w:rsid w:val="008B26AD"/>
    <w:rsid w:val="008B4E98"/>
    <w:rsid w:val="008C37A8"/>
    <w:rsid w:val="008D1249"/>
    <w:rsid w:val="008D18E7"/>
    <w:rsid w:val="008D2DB1"/>
    <w:rsid w:val="00907851"/>
    <w:rsid w:val="00910DF0"/>
    <w:rsid w:val="0091437A"/>
    <w:rsid w:val="009559E6"/>
    <w:rsid w:val="0095700A"/>
    <w:rsid w:val="009879A7"/>
    <w:rsid w:val="00991A73"/>
    <w:rsid w:val="009A2026"/>
    <w:rsid w:val="009A5C89"/>
    <w:rsid w:val="009C0B29"/>
    <w:rsid w:val="009C3486"/>
    <w:rsid w:val="009E2B31"/>
    <w:rsid w:val="009F7D08"/>
    <w:rsid w:val="00A10B4E"/>
    <w:rsid w:val="00A15AE8"/>
    <w:rsid w:val="00A17321"/>
    <w:rsid w:val="00A26FBD"/>
    <w:rsid w:val="00A47805"/>
    <w:rsid w:val="00A51B36"/>
    <w:rsid w:val="00A57E3F"/>
    <w:rsid w:val="00A66278"/>
    <w:rsid w:val="00A66747"/>
    <w:rsid w:val="00A71009"/>
    <w:rsid w:val="00A72EDE"/>
    <w:rsid w:val="00A749CD"/>
    <w:rsid w:val="00A755DC"/>
    <w:rsid w:val="00A7713C"/>
    <w:rsid w:val="00A82D81"/>
    <w:rsid w:val="00A860B6"/>
    <w:rsid w:val="00A90785"/>
    <w:rsid w:val="00AA1DBA"/>
    <w:rsid w:val="00AA5800"/>
    <w:rsid w:val="00AB226E"/>
    <w:rsid w:val="00AB50B3"/>
    <w:rsid w:val="00AB5807"/>
    <w:rsid w:val="00AB69D1"/>
    <w:rsid w:val="00AB6B04"/>
    <w:rsid w:val="00AD0378"/>
    <w:rsid w:val="00AD0AD8"/>
    <w:rsid w:val="00AE0960"/>
    <w:rsid w:val="00AF1DE2"/>
    <w:rsid w:val="00AF3E60"/>
    <w:rsid w:val="00AF6B87"/>
    <w:rsid w:val="00AF6EF0"/>
    <w:rsid w:val="00B03122"/>
    <w:rsid w:val="00B10456"/>
    <w:rsid w:val="00B2609F"/>
    <w:rsid w:val="00B73EB4"/>
    <w:rsid w:val="00B77FC8"/>
    <w:rsid w:val="00B845DB"/>
    <w:rsid w:val="00B8614C"/>
    <w:rsid w:val="00B8665D"/>
    <w:rsid w:val="00B90F25"/>
    <w:rsid w:val="00BA2FB3"/>
    <w:rsid w:val="00BA5335"/>
    <w:rsid w:val="00BA6BB2"/>
    <w:rsid w:val="00BB5966"/>
    <w:rsid w:val="00BE54DF"/>
    <w:rsid w:val="00BE7DC4"/>
    <w:rsid w:val="00BF3316"/>
    <w:rsid w:val="00BF7D9C"/>
    <w:rsid w:val="00C04809"/>
    <w:rsid w:val="00C17735"/>
    <w:rsid w:val="00C212A2"/>
    <w:rsid w:val="00C24EDE"/>
    <w:rsid w:val="00C27388"/>
    <w:rsid w:val="00C27796"/>
    <w:rsid w:val="00C346B0"/>
    <w:rsid w:val="00C45A9F"/>
    <w:rsid w:val="00C5385E"/>
    <w:rsid w:val="00C54D80"/>
    <w:rsid w:val="00C60231"/>
    <w:rsid w:val="00C6633A"/>
    <w:rsid w:val="00C8147D"/>
    <w:rsid w:val="00C90F41"/>
    <w:rsid w:val="00C925D4"/>
    <w:rsid w:val="00CB2858"/>
    <w:rsid w:val="00CB6164"/>
    <w:rsid w:val="00CC1C06"/>
    <w:rsid w:val="00CC6006"/>
    <w:rsid w:val="00CC6D7D"/>
    <w:rsid w:val="00CE3E1F"/>
    <w:rsid w:val="00CE6F10"/>
    <w:rsid w:val="00CE73CF"/>
    <w:rsid w:val="00D05A42"/>
    <w:rsid w:val="00D10C0C"/>
    <w:rsid w:val="00D1604B"/>
    <w:rsid w:val="00D23A5C"/>
    <w:rsid w:val="00D25906"/>
    <w:rsid w:val="00D31AEC"/>
    <w:rsid w:val="00D418CF"/>
    <w:rsid w:val="00D42649"/>
    <w:rsid w:val="00D54F13"/>
    <w:rsid w:val="00D57000"/>
    <w:rsid w:val="00D62EB4"/>
    <w:rsid w:val="00D66A02"/>
    <w:rsid w:val="00D73705"/>
    <w:rsid w:val="00D81371"/>
    <w:rsid w:val="00D91E0C"/>
    <w:rsid w:val="00D944E0"/>
    <w:rsid w:val="00DA04D3"/>
    <w:rsid w:val="00DA3E74"/>
    <w:rsid w:val="00DB1E72"/>
    <w:rsid w:val="00DB223B"/>
    <w:rsid w:val="00DC1064"/>
    <w:rsid w:val="00DC64C8"/>
    <w:rsid w:val="00DD66D1"/>
    <w:rsid w:val="00DF2276"/>
    <w:rsid w:val="00DF614D"/>
    <w:rsid w:val="00E00E03"/>
    <w:rsid w:val="00E016E0"/>
    <w:rsid w:val="00E01778"/>
    <w:rsid w:val="00E049FF"/>
    <w:rsid w:val="00E1116C"/>
    <w:rsid w:val="00E238AC"/>
    <w:rsid w:val="00E25A0D"/>
    <w:rsid w:val="00E26686"/>
    <w:rsid w:val="00E35A54"/>
    <w:rsid w:val="00E361A8"/>
    <w:rsid w:val="00E7555D"/>
    <w:rsid w:val="00E7586E"/>
    <w:rsid w:val="00E75F41"/>
    <w:rsid w:val="00E77518"/>
    <w:rsid w:val="00E91927"/>
    <w:rsid w:val="00E9262E"/>
    <w:rsid w:val="00E96E02"/>
    <w:rsid w:val="00EA2EE3"/>
    <w:rsid w:val="00EB490B"/>
    <w:rsid w:val="00EB7FAE"/>
    <w:rsid w:val="00EC2C22"/>
    <w:rsid w:val="00EC332E"/>
    <w:rsid w:val="00EC3B02"/>
    <w:rsid w:val="00ED0F7E"/>
    <w:rsid w:val="00ED228B"/>
    <w:rsid w:val="00EF1802"/>
    <w:rsid w:val="00EF68D3"/>
    <w:rsid w:val="00F02116"/>
    <w:rsid w:val="00F06EB0"/>
    <w:rsid w:val="00F078D6"/>
    <w:rsid w:val="00F15A0D"/>
    <w:rsid w:val="00F25581"/>
    <w:rsid w:val="00F26B20"/>
    <w:rsid w:val="00F3659D"/>
    <w:rsid w:val="00F373FF"/>
    <w:rsid w:val="00F408F1"/>
    <w:rsid w:val="00F46482"/>
    <w:rsid w:val="00F7243D"/>
    <w:rsid w:val="00F76DBC"/>
    <w:rsid w:val="00F8205E"/>
    <w:rsid w:val="00F86170"/>
    <w:rsid w:val="00FA1362"/>
    <w:rsid w:val="00FA677E"/>
    <w:rsid w:val="00FB203F"/>
    <w:rsid w:val="00FB2266"/>
    <w:rsid w:val="00FB24EF"/>
    <w:rsid w:val="00FC3FA7"/>
    <w:rsid w:val="00FC7ECD"/>
    <w:rsid w:val="00FD171B"/>
    <w:rsid w:val="00FD4F58"/>
    <w:rsid w:val="00FD6457"/>
    <w:rsid w:val="00FE4600"/>
    <w:rsid w:val="00FF4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6007CB"/>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6007CB"/>
    <w:pPr>
      <w:keepNext/>
      <w:outlineLvl w:val="0"/>
    </w:pPr>
    <w:rPr>
      <w:b/>
      <w:sz w:val="24"/>
      <w:szCs w:val="28"/>
    </w:rPr>
  </w:style>
  <w:style w:type="paragraph" w:styleId="Kop2">
    <w:name w:val="heading 2"/>
    <w:basedOn w:val="Standaard"/>
    <w:next w:val="Standaard"/>
    <w:link w:val="Kop2Char"/>
    <w:uiPriority w:val="1"/>
    <w:qFormat/>
    <w:rsid w:val="006007CB"/>
    <w:pPr>
      <w:keepNext/>
      <w:outlineLvl w:val="1"/>
    </w:pPr>
    <w:rPr>
      <w:rFonts w:cs="Arial"/>
      <w:b/>
      <w:bCs/>
      <w:iCs/>
      <w:sz w:val="22"/>
      <w:szCs w:val="22"/>
    </w:rPr>
  </w:style>
  <w:style w:type="paragraph" w:styleId="Kop3">
    <w:name w:val="heading 3"/>
    <w:basedOn w:val="Standaard"/>
    <w:next w:val="Standaard"/>
    <w:link w:val="Kop3Char"/>
    <w:uiPriority w:val="1"/>
    <w:qFormat/>
    <w:rsid w:val="006007CB"/>
    <w:pPr>
      <w:keepNext/>
      <w:outlineLvl w:val="2"/>
    </w:pPr>
    <w:rPr>
      <w:rFonts w:cs="Arial"/>
      <w:b/>
      <w:bCs/>
      <w:szCs w:val="20"/>
    </w:rPr>
  </w:style>
  <w:style w:type="paragraph" w:styleId="Kop4">
    <w:name w:val="heading 4"/>
    <w:basedOn w:val="Standaard"/>
    <w:next w:val="Standaard"/>
    <w:link w:val="Kop4Char"/>
    <w:uiPriority w:val="1"/>
    <w:qFormat/>
    <w:rsid w:val="006007CB"/>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6007CB"/>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007CB"/>
    <w:rPr>
      <w:rFonts w:ascii="Arial" w:hAnsi="Arial" w:cs="Times New Roman"/>
      <w:b/>
      <w:sz w:val="24"/>
      <w:szCs w:val="28"/>
      <w:lang w:eastAsia="nl-NL"/>
    </w:rPr>
  </w:style>
  <w:style w:type="character" w:customStyle="1" w:styleId="Kop2Char">
    <w:name w:val="Kop 2 Char"/>
    <w:basedOn w:val="Standaardalinea-lettertype"/>
    <w:link w:val="Kop2"/>
    <w:uiPriority w:val="1"/>
    <w:rsid w:val="006007CB"/>
    <w:rPr>
      <w:rFonts w:ascii="Arial" w:hAnsi="Arial" w:cs="Arial"/>
      <w:b/>
      <w:bCs/>
      <w:iCs/>
      <w:lang w:eastAsia="nl-NL"/>
    </w:rPr>
  </w:style>
  <w:style w:type="character" w:customStyle="1" w:styleId="Kop3Char">
    <w:name w:val="Kop 3 Char"/>
    <w:basedOn w:val="Standaardalinea-lettertype"/>
    <w:link w:val="Kop3"/>
    <w:uiPriority w:val="1"/>
    <w:rsid w:val="006007CB"/>
    <w:rPr>
      <w:rFonts w:ascii="Arial" w:hAnsi="Arial" w:cs="Arial"/>
      <w:b/>
      <w:bCs/>
      <w:sz w:val="20"/>
      <w:szCs w:val="20"/>
      <w:lang w:eastAsia="nl-NL"/>
    </w:rPr>
  </w:style>
  <w:style w:type="character" w:customStyle="1" w:styleId="Kop4Char">
    <w:name w:val="Kop 4 Char"/>
    <w:basedOn w:val="Standaardalinea-lettertype"/>
    <w:link w:val="Kop4"/>
    <w:uiPriority w:val="1"/>
    <w:rsid w:val="006007CB"/>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6007CB"/>
    <w:rPr>
      <w:rFonts w:ascii="Arial" w:eastAsiaTheme="majorEastAsia" w:hAnsi="Arial" w:cstheme="majorBidi"/>
      <w:i/>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6007CB"/>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6007CB"/>
    <w:pPr>
      <w:keepNext/>
      <w:outlineLvl w:val="0"/>
    </w:pPr>
    <w:rPr>
      <w:b/>
      <w:sz w:val="24"/>
      <w:szCs w:val="28"/>
    </w:rPr>
  </w:style>
  <w:style w:type="paragraph" w:styleId="Kop2">
    <w:name w:val="heading 2"/>
    <w:basedOn w:val="Standaard"/>
    <w:next w:val="Standaard"/>
    <w:link w:val="Kop2Char"/>
    <w:uiPriority w:val="1"/>
    <w:qFormat/>
    <w:rsid w:val="006007CB"/>
    <w:pPr>
      <w:keepNext/>
      <w:outlineLvl w:val="1"/>
    </w:pPr>
    <w:rPr>
      <w:rFonts w:cs="Arial"/>
      <w:b/>
      <w:bCs/>
      <w:iCs/>
      <w:sz w:val="22"/>
      <w:szCs w:val="22"/>
    </w:rPr>
  </w:style>
  <w:style w:type="paragraph" w:styleId="Kop3">
    <w:name w:val="heading 3"/>
    <w:basedOn w:val="Standaard"/>
    <w:next w:val="Standaard"/>
    <w:link w:val="Kop3Char"/>
    <w:uiPriority w:val="1"/>
    <w:qFormat/>
    <w:rsid w:val="006007CB"/>
    <w:pPr>
      <w:keepNext/>
      <w:outlineLvl w:val="2"/>
    </w:pPr>
    <w:rPr>
      <w:rFonts w:cs="Arial"/>
      <w:b/>
      <w:bCs/>
      <w:szCs w:val="20"/>
    </w:rPr>
  </w:style>
  <w:style w:type="paragraph" w:styleId="Kop4">
    <w:name w:val="heading 4"/>
    <w:basedOn w:val="Standaard"/>
    <w:next w:val="Standaard"/>
    <w:link w:val="Kop4Char"/>
    <w:uiPriority w:val="1"/>
    <w:qFormat/>
    <w:rsid w:val="006007CB"/>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6007CB"/>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007CB"/>
    <w:rPr>
      <w:rFonts w:ascii="Arial" w:hAnsi="Arial" w:cs="Times New Roman"/>
      <w:b/>
      <w:sz w:val="24"/>
      <w:szCs w:val="28"/>
      <w:lang w:eastAsia="nl-NL"/>
    </w:rPr>
  </w:style>
  <w:style w:type="character" w:customStyle="1" w:styleId="Kop2Char">
    <w:name w:val="Kop 2 Char"/>
    <w:basedOn w:val="Standaardalinea-lettertype"/>
    <w:link w:val="Kop2"/>
    <w:uiPriority w:val="1"/>
    <w:rsid w:val="006007CB"/>
    <w:rPr>
      <w:rFonts w:ascii="Arial" w:hAnsi="Arial" w:cs="Arial"/>
      <w:b/>
      <w:bCs/>
      <w:iCs/>
      <w:lang w:eastAsia="nl-NL"/>
    </w:rPr>
  </w:style>
  <w:style w:type="character" w:customStyle="1" w:styleId="Kop3Char">
    <w:name w:val="Kop 3 Char"/>
    <w:basedOn w:val="Standaardalinea-lettertype"/>
    <w:link w:val="Kop3"/>
    <w:uiPriority w:val="1"/>
    <w:rsid w:val="006007CB"/>
    <w:rPr>
      <w:rFonts w:ascii="Arial" w:hAnsi="Arial" w:cs="Arial"/>
      <w:b/>
      <w:bCs/>
      <w:sz w:val="20"/>
      <w:szCs w:val="20"/>
      <w:lang w:eastAsia="nl-NL"/>
    </w:rPr>
  </w:style>
  <w:style w:type="character" w:customStyle="1" w:styleId="Kop4Char">
    <w:name w:val="Kop 4 Char"/>
    <w:basedOn w:val="Standaardalinea-lettertype"/>
    <w:link w:val="Kop4"/>
    <w:uiPriority w:val="1"/>
    <w:rsid w:val="006007CB"/>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6007CB"/>
    <w:rPr>
      <w:rFonts w:ascii="Arial" w:eastAsiaTheme="majorEastAsia" w:hAnsi="Arial" w:cstheme="majorBidi"/>
      <w:i/>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Veldt, Anita</dc:creator>
  <cp:lastModifiedBy>Veldt, Anita</cp:lastModifiedBy>
  <cp:revision>2</cp:revision>
  <dcterms:created xsi:type="dcterms:W3CDTF">2017-07-25T08:27:00Z</dcterms:created>
  <dcterms:modified xsi:type="dcterms:W3CDTF">2017-07-25T08:27:00Z</dcterms:modified>
</cp:coreProperties>
</file>